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E6EBF0" w:sz="4" w:space="8"/>
          <w:left w:val="single" w:color="E6EBF0" w:sz="4" w:space="10"/>
          <w:bottom w:val="single" w:color="E6EBF0" w:sz="4" w:space="8"/>
          <w:right w:val="single" w:color="E6EBF0" w:sz="4" w:space="10"/>
        </w:pBdr>
        <w:shd w:fill="E6EBF0" w:color="auto" w:val="clear"/>
        <w:spacing w:after="120" w:before="60" w:line="300"/>
        <w:ind w:left="220" w:right="220"/>
      </w:pPr>
      <w:r>
        <w:rPr>
          <w:rFonts w:ascii="Verdana" w:cs="Verdana" w:eastAsia="Verdana" w:hAnsi="Verdana"/>
          <w:color w:val="0F2B46"/>
          <w:sz w:val="19"/>
          <w:szCs w:val="19"/>
        </w:rPr>
        <w:t xml:space="preserve">Returns must be agreed with us before goods are sent back. Email this form to sales@hsil.co.uk and we will reply with a returns number. Goods made to order cannot be returned.</w:t>
      </w:r>
    </w:p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1. Your details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Company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Contact name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Email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Telephone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Order or invoice number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Delivery date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2. The goods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Product, code and quantity</w:t>
            </w:r>
          </w:p>
        </w:tc>
      </w:tr>
      <w:tr>
        <w:trPr>
          <w:cantSplit/>
          <w:trHeight w:val="840" w:hRule="atLeast"/>
        </w:trPr>
        <w:tc>
          <w:tcPr>
            <w:tcW w:type="dxa" w:w="9744"/>
            <w:gridSpan w:val="7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3. Reason for return</w:t>
      </w:r>
    </w:p>
    <w:p>
      <w:pPr>
        <w:spacing w:after="0" w:before="150" w:line="330"/>
      </w:pP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Damaged in transit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Incorrect item sent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Faulty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Ordered in error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No longer required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Other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Details. Are the goods unused and in their original packaging?</w:t>
            </w:r>
          </w:p>
        </w:tc>
      </w:tr>
      <w:tr>
        <w:trPr>
          <w:cantSplit/>
          <w:trHeight w:val="750" w:hRule="atLeast"/>
        </w:trPr>
        <w:tc>
          <w:tcPr>
            <w:tcW w:type="dxa" w:w="9744"/>
            <w:gridSpan w:val="7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 w:line="270"/>
      </w:pPr>
      <w:r>
        <w:rPr>
          <w:rFonts w:ascii="Verdana" w:cs="Verdana" w:eastAsia="Verdana" w:hAnsi="Verdana"/>
          <w:color w:val="4A5A6B"/>
          <w:sz w:val="17"/>
          <w:szCs w:val="17"/>
        </w:rPr>
        <w:t xml:space="preserve">Standard goods may be returned within 14 days of receipt, by agreement. Unless the goods are faulty or we sent the wrong item, you pay carriage both ways and a handling charge may apply.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8"/>
        <w:gridCol w:w="180"/>
        <w:gridCol w:w="3128"/>
        <w:gridCol w:w="180"/>
        <w:gridCol w:w="3128"/>
      </w:tblGrid>
      <w:tr>
        <w:trPr>
          <w:cantSplit/>
        </w:trPr>
        <w:tc>
          <w:tcPr>
            <w:tcW w:type="dxa" w:w="64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Signed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rHeight w:val="810" w:hRule="atLeast"/>
        </w:trPr>
        <w:tc>
          <w:tcPr>
            <w:tcW w:type="dxa" w:w="6436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4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Name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Position</w:t>
            </w:r>
          </w:p>
        </w:tc>
      </w:tr>
      <w:tr>
        <w:trPr>
          <w:cantSplit/>
          <w:trHeight w:val="405" w:hRule="atLeast"/>
        </w:trPr>
        <w:tc>
          <w:tcPr>
            <w:tcW w:type="dxa" w:w="6436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For office use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Returns number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Authorised by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Date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Credit note number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600" w:right="1080" w:bottom="1300" w:left="1080" w:header="0" w:footer="4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HSIL-FRM-006 · v1.0 · 01/10/2026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HSIL-FRM-006 · v1.0 · 01/10/2026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78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857250" cy="2286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17"/>
              <w:szCs w:val="17"/>
            </w:rPr>
            <w:t xml:space="preserve">Returns Request</w:t>
          </w:r>
          <w:r>
            <w:rPr>
              <w:rFonts w:ascii="Verdana" w:cs="Verdana" w:eastAsia="Verdana" w:hAnsi="Verdana"/>
              <w:color w:val="FFFFFF"/>
              <w:sz w:val="17"/>
              <w:szCs w:val="17"/>
            </w:rPr>
            <w:t xml:space="preserve"> · HSIL-FRM-006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150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1428750" cy="3810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4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30"/>
              <w:szCs w:val="30"/>
            </w:rPr>
            <w:t xml:space="preserve">Returns Request</w:t>
          </w:r>
        </w:p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color w:val="FFFFFF"/>
              <w:sz w:val="18"/>
              <w:szCs w:val="18"/>
            </w:rPr>
            <w:t xml:space="preserve">Ask to return goods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280" w:hanging="280"/>
      </w:pPr>
      <w:rPr>
        <w:rFonts w:ascii="Arial" w:cs="Arial" w:eastAsia="Arial" w:hAnsi="Arial"/>
        <w:color w:val="B52230"/>
        <w:sz w:val="15"/>
        <w:szCs w:val="15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F2B4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Returns Request</dc:title>
  <dc:creator>Hull Storage &amp; Interiors Limited</dc:creator>
  <dc:description>HSIL-FRM-006 v1.0</dc:description>
  <cp:lastModifiedBy>Hull Storage &amp; Interiors Limited</cp:lastModifiedBy>
  <cp:revision>1</cp:revision>
  <dcterms:created xsi:type="dcterms:W3CDTF">2026-10-05T11:52:28.970Z</dcterms:created>
  <dcterms:modified xsi:type="dcterms:W3CDTF">2026-10-05T11:52:28.971Z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